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150187-П/2013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Азаматовой Раисы Александровны на нарушение ее конституционных прав положениями статей 134, 220, 251 и 253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Р.А.Азаматовой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Тульского областного суда от 19 сентября 2013 года, оставленным без изменения судом апелляционной инстанции, было прекращено производство по делу по заявлению гражданки Р.А.Азаматовой о признании недействующими и не подлежащими применению отдельных норм Административного регламента предоставления государственной услуги «Предоставление гражданам и юридическим лицам земельных участков для целей строительства без предварительного согласования места 2 размещения объекта», утвержденного постановлением Правительства Тульской области от 26 июня 2012 года № 285, и Положения о порядке рассмотрения заявлений и принятия решений о предоставлении земельных участков, государственная собственность на которые не разграничена, в административном центре Тульской области – городе Туле, утвержденного постановлением Администрации Тульской области от 1 июня 2010 года № 430. В обоснование своих решений суды указали, что постановлениями правительства Тульской области от 18 сентября 2013 года № 474 и № 475 в оспариваемые постановления внесены изменения, в связи с чем предмет спора отсутствует.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возможности прекращения производства по делу об оспаривании нормативного правового акта в случае признания его утратившим силу до окончания рассмотрения такого дела судом общей юрисдикции получил свое разрешение в Определении Конституционного Суда Российской Федерации от 12 мая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Азаматовой Раисы Александровны, поскольку по предмету обращения Конституционным Судом Российской Федерации ранее было вынесено решение,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