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103510-П/2012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Фокина Андрея Сергеевича на нарушение его конституционных прав частью первой статьи 17, частью третьей статьи 195, статьями 198 и 206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А.С.Фокина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приведенных норм, рассматриваемых в системной связи, при участии в деле подозреваемого, обвиняемого,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3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Фокина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