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65456-П/2011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Терещенко Джанны Васильевны на нарушение ее конституционных прав абзацем тридцатым подпункта «г» пункта 3 постановления Совета Министров – Правительства Российской Федерации «О порядке исчисления выслуги лет, назначения и выплаты пенсий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учреждениях и органах уголовно-исполнительной системы, и их семьям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гражданки Д.В.Терещенко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Терещенко Джанны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