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17601-П/2008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Клебанова Владимира Александровича на нарушение его конституционных прав частью второй статьи 12 Закона Российской Федерации «О реабилитации жертв политических репрессий»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В.А.Клебанова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Клебанова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