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Наговицына Юрия Александровича об официальном разъяснении Постановления Конституционного Суда Российской Федерации от 19 июня 2002 года № 11-П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Ю.А.Наговицына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19 июня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этого решения и лишь по тем вопросам, которые 3 были предметом рассмотрения в судебном заседании и нашли свое разрешение в принятом постановлении. Ходатайство о даче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позиций, не нашедших отражения в этом решении. Признав не соответствующими Конституции Российской Федерации положения части третьей статьи 5 Закона Российской Федерации «О социальной защите граждан, подвергшихся воздействию радиации вследствие катастрофы на Чернобыльской АЭС» и части третьей статьи 2 Федерального закона от 12 февраля 2001 года № 5-ФЗ, Конституционный Суд Российской Федерации подчеркнул, что выбор критериев индексации, выступающей в качестве антиинфляционной меры для компенсационных выплат, является прерогативой законодателя, который вправе изменять их, в том числе в зависимости от инфляции, роста цен, динамики стоимости жизни, показателей прожиточного минимума в субъектах Российской Федерации и в целом по Российской Федерации, соблюдая при этом конституционные принципы справедливости, равенства, соразмерности, а также стабильности и гарантированности прав граждан (пункт 5.1 мотивировочной части). Тем самым,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Наговицына Юрия Александровича об официальном разъяснении Постановления Конституционного Суда Российской Федерации от 19 июня 2002 года № 11-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5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