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96791-П/2012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Лаута Виктора Викторовича на нарушение его конституционных прав пунктом 7 Изменений, которые вносятся в некоторые акты Правительства Российской Федерации по вопросам установления размеров стипендий, пособий и других обязательных социальных выплат, абзацем пятым пункта 8 Положения о порядке возврата гражданам незаконно конфискованного, изъятого или вышедшего иным путем из владения в связи с политическими репрессиями имущества, возмещения его стоимости или выплаты денежной компенсации и решениями органов местного самоуправления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В.В.Лаута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Правительства Российской Федерации от 21 декабря 2000 года № 999, как следует из его преамбулы, в соответствии с федеральными законами от 19 июня 2000 года № 82-ФЗ «О минимальном размере оплаты труда» и от 7 августа 2000 года № 122-ФЗ «О порядке установления размеров стипендий и социальных выплат в Российской Федерации» были внесены изменения в некоторые акты Правительства Российской Федерации по вопросам установления размеров стипендий, 3 пособий и других обязательных социальных выплат в связи с отказом федерального законодателя от использования критерия минимального размера оплаты труда в сферах, не связанных с трудовыми отношениями. При этом в пункте 7 приложения к данному постановлению – Изменений, которые вносятся в некоторые акты Правительства Российской Федерации по вопросам установления размеров стипендий, пособий и других обязательных социальных выплат, по существу, воспроизведены положения пункта 4 статьи 4 Федерального закона «О порядке установления размеров стипендий и социальных выплат в Российской Федерации», согласно которым в части шестой статьи 161 Закона Российской Федерации от 18 октября 1991 года № 1761-I «О реабилитации жертв политических репрессий» слова «в размере не более 40 установленных законом минимальных размеров оплаты труда» заменены словами «в размере не более 4000 рублей», слова «100 установленных законом минимальных размеров оплаты труда» заменены словами «10 000 рублей». Положение о порядке возврата гражданам незаконно конфискованного, изъятого или вышедшего иным путем из владения в связи с политическими репрессиями имущества, возмещения его стоимости или выплаты денежной компенсации утверждено постановлением Правительства Российской Федерации от 12 августа 1994 года № 926 в соответствии с Законом Российской Федерации «О реабилитации жертв политических репрессий». Абзац пятый его пункта 8 воспроизводит содержание части шестой статьи 161 данного Закона в отношении предельных размеров возмещения стоимости сохранившегося имущества (включая жилые дома) при невозможности его возврата, а также стоимости несохранившегося имущества. Как следует из правовой позиции, выраженной Конституционным Судом Российской Федерации в Постановлении от 27 января 2004 года № 1- П, нормативный акт Правительства Российской Федерации может быть проверен в порядке конституционного судопроизводства по жалобе гражданина в случае, если такой акт принят во исполнение полномочия, 4 возложенного на Правительство Российской Федерации федеральным законом, по вопросу, не получившему содержательной регламентации в этом законе, и именно на основании такого уполномочия Правительство Российской Федерации непосредственно осуществило правовое регулирование соответствующих общественных отношений. Поскольку в данном случае содержательную регламентацию в отношении предельного размера денежной компенсации за имущество, утраченное гражданами в результате политических репрессий, произвел федеральный законодатель, основания для проверки Конституционным Судом Российской Федерации соответствия Конституции Российской Федерации оспариваемых положений нормативных актов Правительства Российской Федерации, принятых во исполнение полномочий, возложенных на него федеральными законами, отсутствуют.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Лаута Виктора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