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192312-П/2015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Береговой Галины Александровны на нарушение ее конституционных прав частью четвертой статьи 29 Закона Российской Федерации «О милиции» и статьей 1084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Г.А.Береговой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Береговой Галины Александровны,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