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123317-П/2013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24 января 2013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Зиненко Анатолия Ивановича на нарушение его конституционных прав частью шестой статьи 355 и частью первой статьи 402 Уголовно- 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Г.А.Жилина, С.М.Казанцева, М.И.Клеандрова, С.Д.Князева, А.Н.Кокотова, Л.О.Красавчиковой, С.П.Маврина, Н.В.Мельникова, Н.В.Селезнева, О.С.Хохряковой, В.Г.Ярославцева, рассмотрев по требованию гражданина А.И.Зиненко вопрос о возможности принятия его жалобы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22 февраля 2009 года на основании постановления следователя в жилище А.И.Зиненко и его сына Д.А.Зиненко был проведен обыск, который в дальнейшем был признан законным постановлением судьи. В ходе судебного разбирательства по уголовному делу в отношении Д.А.Зиненко 29 июня 2009 года суд отказал в удовлетворении ходатайства защитника подсудимого о признании протокола данного обыска, ввиду нарушения в ходе его производства прав А.И.Зиненко, недопустимым доказательством. 1 2 июля 2009 года суд вынес по указанному делу обвинительный приговор. Надзорная жалоба А.И.Зиненко на приговор была ему возвращена без рассмотрения. В принятии к рассмотрению жалоб на действия следователя при производстве обыска, поданных А.И.Зиненко в порядке статьи 125 УПК Российской Федерации в 2012 году, также было отказано. В своей жалобе в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Конституционные основы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Рассматривая вопрос о возможности безотлагательной, до постановления приговора, судебной проверки решения, вынесенного судом первой инстанции в ходе судебного разбирательства и порождающего последствия, выходящие за рамки собственно уголовно-процессуальных правоотношений, существенно ограничивающего при этом конституционные права и свободы личности и причиняющего им вред, восполнение которого в дальнейшем может оказаться неосуществимым,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Зиненко Анатолия Ивановича,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