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196284-П/2015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Мальцева Николая Сергеевича на нарушение его конституционных прав статьями 4018 и 40110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Н.С.Мальцева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Мальцева Николая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