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197762-П/2015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Уткина Сергея Владимировича на нарушение его конституционных прав частями первой и второй статьи 125 и статьей 161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С.В.Уткина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Привлеченный к уголовной ответственности гражданин С.В.Уткин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Уткина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