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140038-П/2013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Кривошеева Анатолия Николаевича на нарушение его конституционных прав частью 1 статьи 31 Жилищного кодекса Российской Федерации и положениями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А.Н.Кривошеева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гражданину А.Н.Кривошееву было отказано в удовлетворении исковых требований, предъявленных к жилищной комиссии территориального органа Министерства внутренних дел Российской Федерации и связанных с отказом этой комиссии признать ряд 2 граждан в качестве членов его семьи в целях получения государственного жилищного сертификата. Как указали суды, такое признание может быть осуществлено только в судебном порядке. Верховный Суд Российской Федерации отказал А.Н.Кривошееву в принятии и в удовлетворении заявления о признании недействующими положений пунктов 161, 162 и 17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(утверждены Постановлением Правительства Российской Федерации от 21 марта 2006 года № 153, с последующими изменениями и дополнениями).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Положения части 1 статьи 31 Жилищного кодекса Российской Федерации и подпункта «а» пункта 17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2015 годы предусматривают возможность признания в качестве членов семьи помимо близких родственников иных лиц, но лишь в судебном порядке. Принимая во внимание значимые правовые последствия признания гражданина членом определенной семьи (как для него, так и для членов этой семьи), судебный контроль в данной сфере социально значимых общественных отношений нельзя рассматривать как избыточный (Определение Конституционного Суда Российской Федерации от 21 июня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Кривошеева Анатолия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