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193570-П/2015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Насибуллина Руслана Назиповича на нарушение его конституционных прав рядом положений Уголовного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Р.Н.Насибуллина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29 ноября 1996 года гражданин Р.Н.Насибуллин был осужден за совершение преступлений, в том числе умышленного убийства при отягчающих обстоятельствах, предусмотренных пунктами «а», «г», «е», «и», «н» статьи 102 УК РСФСР, к наказанию в виде смертной казни с конфискацией имущества. Определением Судебной коллегии по уголовным делам Верховного Суда Российской Федерации от 15 мая 1997 года приговор 2 изменен: действия частично переквалифицированы, исключено осуждение по пунктам «г», «н» статьи 102 УК РСФСР. Указом Президента Российской Федерации от 3 июня 1999 года наказание в виде смертной казни заменено пожизненным лишением свободы. Постановлением районного суда от 5 марта 2014 года приговор приведен в соответствие с новым уголовным законом: в частности, исключены квалификация содеянного по пункту «и» статьи 102 УК РСФСР (который предусматривал ответственность за убийство, совершенное лицом, ранее совершившим умышленное убийство), а также назначение дополнительного наказания в виде конфискации имущества. Однако с учетом того, что Р.Н.Насибуллин был осужден по совокупности преступлений к смертной казни, замененной пожизненным лишением свободы, окончательное наказание оставлено без изменения.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Насибуллина Руслана Назиповича,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