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133821-П/2013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Рябининой Анны Игоревны на нарушение ее конституционных прав статьями 29.4 и 30.4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А.И.Рябининой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А.И.Рябининой материалы, не находит оснований для принятия ее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Рябининой Анны Игоревны,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