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166435-П/2014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Гришенкова Владимира Ивановича на нарушение его конституционных прав частью второй статьи 260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В.И.Гришенкова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В.И.Гришенков, осужденный за совершение преступления, подал замечания на протокол судебного заседания по его уголовному делу, которые были отклонены судьей по итогам судебного заседания, проведенного в его отсутствие, но с участием государственного обвинителя и защитников других осужденных по тому же делу.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260 УПК Российской Федерации в течение трех суток со дня ознакомления с протоколом судебного заседания стороны могут подать на него замечания (часть первая); замечания на протокол рассматриваются председательствующим незамедлительно, а в необходимых случаях председательствующий вправе вызвать лиц, подавших замечания, для уточнения их содержания (часть вторая); по результатам рассмотрения замечаний председательствующий выносит постановление об удостоверении их правильности либо об их отклонении, которое вместе с замечаниями приобщается к протоколу судебного заседания (часть третья). Приведенные законоположения не предполагают произвольное отклонение председательствующим поданных на протокол судебного заседания замечаний или лишение участников процесса возможности обжаловать само постановление об отклонении замечаний и ссылаться при обжаловании приговора на необоснованность такого отклонения, а в нормативной связи с другими положениями закона они не могут рассматриваться как исключающие обязанность суда на основе принципа объективности вносить изменения в протокол судебного заседания в соответствии с поданными замечаниями и позволяют вышестоящим судебным инстанциям при рассмотрении жалобы на приговор ознакомиться с замечаниями на протокол судебного заседания и проверить правомерность их отклонения (определения Конституционного Суда Российской Федерации от 2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Гришенкова Владимира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