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115209-П/2012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Купцова Алексея Александровича на нарушение его конституционных прав положениями части второй статьи 379 и статьи 381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А.А.Купцова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Присяжные заседатели, не будучи профессиональными судьями и основываясь при оценке доказательств и принятии решения преимущественно на своем жизненном опыте и сформировавшихся в обществе представлениях о справедливости, не обязаны это решение мотивировать (Постановление Конституционного Суда Российской Федерации от 6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Купцова Алексея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