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20486-П/2009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декабря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Лосева Павла Валерьевича на нарушение его конституционных прав частью первой статьи 198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С.Д.Князева, А.Л.Кононова, Л.О.Красавчиковой, С.П.Маврина, Н.В.Мельникова, Ю.Д.Рудкина, Н.В.Селезнева, А.Я.Сливы, В.Г.Стрекозова, О.С.Хохряковой, В.Г.Ярославцева, заслушав в пленарном заседании заключение судьи А.Л.Кононова,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П.В.Лосева,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57 Конституции Российской Федерации каждый обязан платить законно установленные налоги и сборы. В целях исполнения налогоплательщиками данной конституционной обязанности федеральный законодатель в соответствии со статьями 57, 71 (пункты «в», «ж», «з», «о»), 72 (пункты «б», «и» части 1), 75 (часть 3) и 76 (части 1 и 2) Конституции Российской Федерации устанавливает общие принципы налогообложения и систему налогов, взимаемых в бюджет, а также – с учетом требований статьи 55 (часть 3) Конституции Российской Федерации – предусматривает меры государственного принуждения, призванные обеспечивать исполнение этой конституционной обязанности на основе общих принципов юридической ответственности, таких как справедливость, соразмерность, пропорциональность и неотвратимость, и конкретизирующих их принципов налоговой ответственности (постановления Конституционного Суда Российской Федерации от 27 апреля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Лосева Павла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