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17360-П/2008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Чернина Владимира Михайловича на нарушение его конституционных прав частью 3 статьи 117 Федерального закона «О федеральном бюджете на 2007 год» и пунктом 4 Правил выплаты в 2007 году отдельным категориям граждан Российской Федерации предварительной компенсации (компенсации) по вкладам в Сберегательном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В.М.Чернина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от 22 мая 2007 года, оставленным без изменения определением Кассационной коллегии Верховного Суда Российской Федерации от 17 июля 2007 года, 2 гражданину В.М.Чернину отказано в принятии заявления об оспаривании постановления Правительства Российской Федерации от 6 апреля 2007 года № 201 «О выплате в 2007 году отдельным категориям граждан Российской Федерации предварительной компенсации (компенсации) по вкладам в Сберегательном банке Российской Федерации». Суд, установив, в частности, что пункт 4 постановления воспроизводит норму части 3 статьи 117 Федерального закона от 19 декабря 2006 года № 238-ФЗ «О федеральном бюджете на 2007 год», исходил из того, что заявитель, по существу, оспаривает федеральный закон, а федеральные законы могут быть проверены только Конституционным Судом Российской Федерации на соответствие Конституции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В.М.Черниным материалы, не находит оснований для принятия его жалобы к рассмотрению. Вопрос о восстановлении и защите сбережений граждан уже был предметом рассмотрения Конституционного Суда Российской Федерации, который в Определении от 11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Чернина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