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16197-П/2007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Мартиросяна Ованеса Борисовича на нарушение его конституционных прав статьей 9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О.Б.Мартиросяна,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ознакомления с материалами уголовного дела по окончании предварительного следствия гражданину О.Б.Мартиросяну стало известно о проведении в отношении него оперативно-розыскных мероприятий, разрешение на которые было дано постановлением судьи Волгоградского областного суда. Данное постановление, как подписанное не тем судьей, который был назван во вводной части постановления, и принятое с 2 некоторыми другими нарушениями закона, было обжаловано О.Б.Мартиросяном в Верховный Суд Российской Федерации, который возвратил жалобу без рассмотрения со ссылкой на то, что Федеральным законом «Об оперативно-розыскной деятельности» не предусматривается возможность обжалования такого рода судебных решений.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закон «Об оперативно-розыскной деятельности», определяя основания и порядок осуществления оперативно-розыскной деятельности, устанавливает правило, согласно которому проведение оперативно-розыскных мероприятий, ограничивающих конституционные права человека и гражданина на тайну переписки, телефонных переговоров, почтовых, телеграфных и иных сообщений, передаваемых по сетям электрической и почтовой связи, а также право на неприкосновенность жилища, допускается на основании судебного решения (часть вторая статьи 8, статья 9). Касаясь вопроса о правовой природе предварительного судебного контроля за законностью и обоснованностью оперативно-розыскных мероприятий,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Мартиросяна Ованеса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