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17833-П/2008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октября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Крыловой Ольги Николаевны на нарушение ее конституционных прав положением пункта 1 раздела «Наименование должностей» Списка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государственных и муниципальных учреждениях для детей, в соответствии с подпунктом 10 пункта 1 статьи 28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Л.О.Красавчиковой, С.П.Маврина, Н.В.Мельникова, Н.В.Селезнева, А.Я.Сливы, В.Г.Стрекозова, О.С.Хохряковой, В.Г.Ярославцева, рассмотрев по требованию гражданки О.Н.Крыловой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О.Н.Крыловой материалы, не находит оснований для принятия ее жалобы к рассмотрению. Согласно статье 39 Конституции Российской Федерации каждому гарантируется социальное обеспечение по возрасту, в случае болезни, инвалидности, потери кормильца, для воспитания детей и в иных случаях, 4 установленных законом (часть 1); государственные пенсии и социальные пособия устанавливаются законом (часть 2). В действующей системе пенсионного обеспечения установление для лиц, осуществлявших педагогическую деятельность, льготных условий приобретения права на трудовую пенсию по старости (как и предоставление им пенсии за выслугу лет, предусматривавшееся в ранее действовавшем пенсионном законодательстве) направлено, главным образом, на защиту от риска утраты профессиональной трудоспособности ранее достижения общеустановленного пенсионного возраста. Поэтому право на назначение трудовой пенсии по старости до достижения общеустановленного пенсионного возраста связывается не с любой работой, а лишь с такой,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при этом учитываются также и различия в характере труда, функциональных обязанностях лиц, работающих в одних и тех же должностях, но в разных по профилю и задачам деятельности учреждениях и организациях. По этому признаку законодатель выделяет педагогическую деятельность в общеобразовательных учреждениях для детей и в учреждениях дополнительного образования детей (внешкольных учреждениях). Выделение в особую категорию лиц, имеющих право на досрочное назначение трудовой пенсии по старости, отдельных работников, осуществляющих педагогическую деятельность, фактически основанное на учете особенностей выполняемой ими работы, а также профиля учреждения, в котором осуществляется их трудовая деятельность, само по себе не может расцениваться как нарушение принципа равенства всех перед законом либо как ограничение права граждан на пенсионное обеспечение.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Крыловой Ольги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