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135335-П/2011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Рубцова Алексея Викторовича на нарушение его конституционных прав частью первой статьи 10, частью первой статьи 14 и частью первой статьи 2291 Уголовного кодекса Российской Федерации, а также пунктом 147 статьи 1 Федерального закона от 7 декабря 2011 года № 420-ФЗ «О внесении изменений в Уголовный кодекс Российской Федерации и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А.В.Рубцова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Ступинского городского суда Московской области от 3 марта 2010 года гражданин А.В.Рубцов осужден за совершение двух преступлений, в том числе перемещение через таможенную границу Российской Федерации наркотических средств, в отношении которых установлены специальные правила перемещения через таможенную границу 2 Российской Федерации, совершенное с сокрытием от таможенного контроля, организованной группой, т.е. за деяние, предусмотренное частью четвертой статьи 188 УК Российской Федерации (в редакции Федерального закона от 8 декабря 2003 года № 162-ФЗ). Адвокат А.В.Рубцова в поданной в его защиту кассационной жалобе просил суд освободить его от наказания за совершение преступления, предусмотренного частью четвертой статьи 188 УК Российской Федерации, в связи с декриминализацией данного деяния Федеральным законом от 7 декабря 2011 года № 420-ФЗ. В кассационном определении от 8 ноября 2012 года, которым приговор оставлен без изменения, судебная коллегия по уголовным делам Московского областного суда указала, что деяние, за которое осужден А.В.Рубцов, не декриминализовано и в настоящее время предусмотрено статьей 2291 УК Российской Федерации. В удовлетворении ходатайства осужденного о приведении приговора в соответствие с новым уголовным законом отказано постановлением судьи Холмогорского районного суда Архангельской области от 18 января 2012 года, оставленным без изменения кассационным определением судебной коллегии по уголовным делам Архангельского областного суда от 2 марта 2012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54 (часть 2) Конституции Российской Федерации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В развитие данных конституционных положений Уголовный кодекс Российской Федерации устанавливает, что преступлением признается виновно совершенное общественно опасное деяние, запрещенное этим Кодексом под угрозой наказания (часть первая статьи 14);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 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 (часть первая статьи 10). Федеральный закон от 7 декабря 2011 года № 420-ФЗ, вопреки мнению заявителя, не декриминализовал незаконное перемещение через Государственную границу Российской Федерации наркотических средств, ранее запрещенное частями второй – четвертой статьи 188 УК Российской Федерации, а перенес норму об уголовной ответственности за его совершение в главу 25 «Преступления против здоровья населения и общественной нравственности» данного Кодекса, статья 2291 которого относит к уголовного наказуемому деянию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4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Таким образом, оспариваемые нормы права заявителя не нарушают, а потому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Рубцова Алексея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