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162580-П/2014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апреля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Гаврилова Александра Николаевича на нарушение его конституционных прав пунктом 1 части второй статьи 381 и статьей 383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А.Н.Гаврилова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Гаврилова Александра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