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172986-П/2014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Ластовины Николая Александровича на нарушение его конституционных прав статьей 1594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Н.А.Ластовины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постановлением судьи районного суда от 10 декабря 2013 года отменено решение мирового судьи о возвращении прокурору уголовного дела в отношении гражданина Н.А.Ластовины, которому органами предварительного расследования предъявлено обвинение в совершении покушения на мошенничество, сопряженное с преднамеренным неисполнением договорных обязательств в сфере 2 предпринимательской деятельности; дело направлено на рассмотрение в суд первой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97 Федерального конституционного закона «О Конституционном Суде Российской Федерации» жалоба гражданина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Ластовины Николая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