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189457-П/2015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Гочияева Алима Аскербиевича на нарушение его конституционных прав частью третьей статьи 413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А.А.Гочияева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от 11 марта 2014 года была оставлена без удовлетворения поданная в порядке статьи 125 УПК Российской Федерации жалоба гражданина А.А.Гочияева, отбывающего наказание в виде пожизненного лишения свободы, о признании незаконным решения прокурора, отказавшего в возобновлении производства по его уголовному делу ввиду вновь открывшихся обстоятельств. Апелляционным определением от 27 мая 2014 года это постановление отменено и 2 производство по жалобе А.А.Гочияева прекращено, поскольку, как отметил суд, направленное в адрес прокуратуры обращение не содержало ссылок на какие-либо вновь открывшиеся обстоятельства, предусмотренные статьей 413 УПК Российской Федерации, и потому было расценено как надзорная жалоба на вступивший в законную силу (до 1 января 2013 года) приговор, в связи с чем решение прокурора, лишь указавшего на отсутствие оснований для принятия мер прокурорского реагирования, в порядке статьи 125 данного Кодекса проверке не подлежало.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части третьей статьи 413 УПК Российской Федерации, вновь открывшиеся обстоятельства – это обстоятельства, свидетельствующие о порочности оснований судебного акта и связанные с преступными злоупотреблениями участников судопроизводства, не известными правосудию на момент вынесения судебного акта, а именно установленные вступившим в законную силу приговором суда (определением или постановлением суда, постановлением следователя или дознавателя о прекращении уголовного дела по нереабилитирующим основаниям, названным в части пятой данной статьи) заведомая ложность показаний 3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или постановления; преступные действия дознавателя, следователя или прокурора, повлекшие указанные последствия; преступные действия судьи, совершенные им при рассмотрении данного уголовного дела. Возобновление производства по уголовному делу – в отличие от пересмотра судебных решений в порядке надзора – осуществляется в связи с выявлением таких обстоятельств, которые либо возникли уже после рассмотрения уголовного дела судом, либо существовали на момент рассмотрения уголовного дела, но не были известны суду и не могли быть им учтены. Тем самым возобновление производства по уголовному делу ввиду новых или вновь открывшихся обстоятельств направлено не на восполнение недостатков предшествующей обвинительной и судебной деятельности, а на обеспечение возможности исследования фактических обстоятельств, которые уголовный закон признает имеющими значение для определения оснований и пределов уголовно-правовой охраны, но которые в силу объективных причин ранее не могли входить в предмет исследования по уголовному делу. Таким образом, положения статьи 413 УПК Российской Федерации, закрепляющие перечень оснований для возобновления производства по уголовному делу, направлены на исправление незаконного, необоснованного или несправедливого судебного решения, восстановление нарушенных им прав и законных интересов и сами по себе конституционные права заявителя не нарушают, а потому его жалоба, как не отвечающая критерию допустимости, не может быть принята Конституционным Судом Российской Федерации к рассмотрению. Исходя из изложенного и руководствуясь пунктом 2 статьи 43, частью первой статьи 79, статьями 96 и 97 Федерального конституционного закона 4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Гочияева Алима Аскербиевича,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