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179920-П/2014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Коняхиной Стеллы Петровны на нарушение ее конституционных прав пунктом 1 Правил предоставления льгот инвалидам и семьям, имеющим детей-инвалидов, по обеспечению их жилыми помещениями, оплате жилья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С.П.Коняхиной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 удовлетворен иск прокурора в интересах неопределенного круга лиц к гражданке С.П.Коняхиной и администрации муниципального района, касающийся оспаривания правоустанавливающих документов и записей в Едином государственном реестре прав на недвижимое 2 имущество и сделок с ним о предоставлении ответчице земельного участка в аренду и в дальнейшем в собственность. Со ссылкой на часть четырнадцатую статьи 17 «Обеспечение инвалидов жилой площадью» Федерального закона от 24 ноября 1995 года № 181-ФЗ «О социальной защите инвалидов в Российской Федерации» и пункт 1 Правил предоставления льгот инвалидам и семьям, имеющим детей-инвалидов, по обеспечению их жилыми помещениями, оплате жилья и коммунальных услуг (утверждены постановлением Правительства Российской Федерации от 27 июля 1996 года № 901) суд указал, что право на первоочередное получение земельных участков для ведения личного подсобного хозяйства предусмотрено законодателем с целью установления дополнительных гарантий реализации жилищных прав инвалидов. Сославшись также на статью 81 «Предоставление земель сельскохозяйственного назначения гражданам для ведения крестьянского (фермерского) хозяйства и личного подсобного хозяйства, гражданам и их объединениям для ведения садоводства, огородничества и дачного строительства» Земельного кодекса Российской Федерации в редакции, действовавшей на момент рассмотрения дела, пункты 3 и 4 статьи 3 «Право граждан на ведение личного подсобного хозяйства» Федерального закона от 7 июля 2003 года № 112-ФЗ «О личном подсобном хозяйстве», суд сделал вывод, что при отсутствии нуждаемости в улучшении жилищных условий и с учетом проживания в трехкомнатной квартире в городе – административном центре данного муниципального образования у С.П.Коняхиной как инвалида не возникло право на получение спорного земельного участка в сельском поселении, в связи с чем администрация не могла заключить с ней договор аренды спорного земельного участка без торгов.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Коняхиной Стеллы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