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пунктом «ж»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