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29052-П/2009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Кравчука Ивана Ивановича на нарушение его конституционных прав статьей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И.И.Кравчука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руководителя следственного управления при УВД Костромской области от 14 декабря 2007 года было возобновлено приостановленное предварительное следствие в отношении гражданина И.И.Кравчука по делу, возбужденному по признакам преступления, предусмотренного частью первой статьи 199 УК Российской Федерации. После неоднократного продления сроков следствия данное уголовное дело 12 августа 2008 года поступило в прокуратуру для утверждения обвинительного заключения. Решением прокурора Вохомского района Костромской области от 20 августа 2008 года, оставленным без изменения прокуратурой 2 Костромской области, названное постановление признано незаконным и уголовное дело возвращено для производства дополнительного следствия, которое проводилось до 8 февраля 2009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утверждению заявителя, статья 162 УПК Российской Федерации не предполагает повторного исчисления срока предварительного следствия по одному и тому же уголовному делу, равно как и произвольного продления срока предварительного следствия. По смыслу взаимосвязанных положений части седьмой статьи 162 и части четвертой статьи 7 указанного Кодекса, в случае необходимости продления срока предварительного следствия следователь выносит мотивированное постановление и представляет его на утверждение руководителю следственного органа. При этом федеральный законодатель, устанавливая в уголовно- процессуальном законе сроки предварительного следствия по уголовным делам, закрепил и процессуальные механизмы контроля за соблюдением этих сроков. К их числу относятся, в частности, положения статьи 162 УПК Российской Федерации, согласно которым предварительное следствие по уголовному делу должно быть завершено в течение двух месяцев (часть первая); в дальнейшем этот срок при определенных условиях может быть продлен: до 3 месяцев – руководителем 3 соответствующего следственного органа (часть четвертая), до 12 месяцев – руководителем следственного органа по субъекту Российской Федерации и иным приравненным к нему руководителем следственного органа, а также их заместителями; свыше 12 месяцев – Председателем Следственного комитета при прокуратуре Российской Федерации, руководителем следственного органа соответствующего федерального органа исполнительной власти (при федеральном органе исполнительной власти) и их заместителями, причем только в исключительных случаях (часть пятая). В изъятие из этих положений часть шестая статьи 162 УПК Российской Федерации предусматривает, что в случае возвращения прокурором уголовного дела следователю в соответствии с пунктом 2 части первой статьи 221 этого Кодекса срок для исполнения указаний прокурора либо обжалования решения прокурора устанавливается руководителем следственного органа и не может превышать одного месяца со дня поступления данного уголовного дела к следователю; при возобновлении приостановленного или прекращенного уголовного дела либо возвращении уголовного дела для производства дополнительного расследования срок дополнительного следствия устанавливается руководителем следственного органа и не может превышать одного месяца со дня поступления уголовного дела к следователю. Как указал Конституционный Суд Российской Федерации в Определении от 8 июля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Кравчука Ивана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