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151619-П/2014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22 января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Надежкина Бориса Павловича на нарушение его конституционных прав частью третьей статьи 50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Б.П.Надежкина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7 августа 2008 года окружным военным судом уголовное дело в отношении гражданина Б.П.Надежкина рассмотрено в кассационном порядке в отсутствие его защитника. Надзорные жалобы на вынесенное кассационное определение оставлены без удовлетворения судами надзорной инстанции (постановление президиума окружного военного суда от 15 июня 2010 года, постановление судьи Верховного Суда 2 Российской Федерации от 11 ноября 2010 года и письмо заместителя Председателя Верховного Суда Российской Федерации от 17 января 2011 года).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третья статьи 50 УПК Российской Федерации предусматривает, что в случае неявки приглашенного защитника в течение пяти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если участвующий в уголовном деле защитник в течение пяти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пунктами 2–7 части первой статьи 51 этого Кодекса. Данные законоположения сами по себе не регламентируют участия защитника в заседании суда кассационной инстанции, равно как и не 3 затрагивают вопросы отказа от защитника, который согласно части первой статьи 52 УПК Российской Федерации заявляется в письменном виде. Вопрос же об обязательности участия защитника в заседании суда кассационной инстанции уже был предметом рассмотрения Конституционного Суда Российской Федерации, который в определениях от 8 февраля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Надежкина Бориса Павловича,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