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15074-П/2006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Анатолия Петровича на нарушение его конституционных прав частью шестой статьи 11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гражданина А.П.Журавлева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А.П.Журавлева оспаривается конституционность части шестой статьи 11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 I), устанавливающей, что контракты о службе с гражданами, назначенными на должности среднего, старшего и высшего начальствующего состава, заключаются как на определенный, так и на неопределенный срок. 2 Как следует из представленных материалов, А.П.Журавлев в августе 2001 года уволен с должности милиционера охранно-конвойной службы Печорского линейного отделения внутренних дел на транспорте в связи с истечением срока контракта (пункт «г» части седьмой статьи 19 Закона Российской Федерации «О милиции»). В удовлетворении его иска о восстановлении на службе в прежней должности судами первой и кассационной инстанций было отказано со ссылкой на то, что действующим законодательством замещение указанной должности осуществляется только путем заключения срочного контракта (статья 11 Положения о службе в органах внутренних дел Российской Федерации). По мнению заявителя, оспариваемое положение не соответствует Конституции Российской Федерации, ее статьям 19 (части 1 и 2), 32 (часть 4), 37 (часть 3) и 55 (часть 3), поскольку предусматривает возможность заключения контракта о службе на неопределенный срок только для граждан, назначенных на должности среднего, старшего и высшего начальствующего состава органов внутренних дел, не предоставляя такого права лицам, назначенным на должности рядового и младшего начальствующего состава органов внутренних дел.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А.П.Журавлева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Постановлении от 6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Анатолия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а 5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