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177692-П/2014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25 сентября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Федорова Сергея Александровича на нарушение его конституционных прав частью третьей статьи 217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С.А.Федорова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от 22 июня 2010 года, с которым согласился вышестоящий суд (кассационное определение от 14 июля 2010 года), гражданину С.А.Федорову был установлен срок для ознакомления с материалами его уголовного дела – до 15 июля 2010 года. 2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Оспариваемая заявителем часть третья статьи 217 УПК Российской Федерации прямо устанавливает, что обвиняемый и его защитник не могут ограничиваться во времени, необходимом им для ознакомления с материалами уголовного дела. Определенный же срок для ознакомления с материалами уголовного дела устанавливается на основании судебного решения, принимаемого в порядке, установленном статьей 125 этого Кодекса, если обвиняемый и его защитник, приступившие к ознакомлению с материалами уголовного дела, явно затягивают время ознакомления с указанными материалами. Решение об окончании производства данного процессуального действия следователь вправе принять лишь в случае, если обвиняемый и его защитник не ознакомились с материалами уголовного дела в установленный судом срок без уважительных причин, о чем следователь выносит соответствующее постановление и делает отметку в протоколе ознакомления обвиняемого и его защитника с материалами уголовного дела (Определение Конституционного Суда Российской Федерации от 17 июля 2012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Федорова Сергея Александровича,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