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120872-П/2012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«Западный терминал» на нарушение конституционных прав и свобод пунктом 15 статьи 3 Федерального закона «О введении в действие Земельного кодекса Российской Федерации» и частью 4 статьи 24 Федерального закона «О государственном кадастре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«Западный терминал»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были отменены решение и постановление арбитражных судов первой и апелляционной инстанций, вынесенные по делу по заявлению ООО «Западный терминал» о признании незаконным бездействия администрации муниципального образования, выразившегося в непринятии решения о предоставлении обществу на основании пункта 15 статьи 3 Федерального закона от 25 октября 2001 года № 137-ФЗ «О введении в действие 2 Земельного кодекса Российской Федерации» ряда земельных участков в аренду для жилищного и иного строительства и возложении на орган местного самоуправления обязанности принять решение о предоставлении ООО «Западный терминал» указанных земельных участков, и в удовлетворении заявления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15 статьи 3 Федерального закона «О введении в действие Земельного кодекса Российской Федерации», предусматривающие – в исключение из общего правила о предоставлении в аренду земельных участков для жилищного строительства, комплексного освоения в целях жилищного строительства из земель, находящихся в государственной или муниципальной собственности, на аукционах (статьи 301 и 302 Земельного кодекса Российской Федерации) – предоставление таких земельных участков в аренду для указанных целей без проведения торгов, а также максимальный срок аренды таких земельных участков и условия предоставления 3 преимущественного права заключения договора аренды земельного участка для жилищного строительства, сами по себе не могут расцениваться как нарушающие конституционные права заявителя, указанные в жалобе. Как следует из жалобы, заявитель, формально настаивая на признании положений пункта 15 статьи 3 Федерального закона «О введении в действие Земельного кодекса Российской Федерации» неконституционными, фактически выражает несогласие с выводами арбитражного суда кассационной инстанции, указавшего на отсутствие у ООО «Западный терминал» права на преимущественное заключение договора аренды земельного участка для жилищного строительства, поскольку общество не являлось арендатором земельного участка, предоставленного в соответствии с пунктом 15 статьи 3 Федерального закона «О введении в действие Земельного кодекса Российской Федерации» для комплексного освоения в целях жилищного строительства. Между тем проверка правильности выводов арбитражного суда Конституционному Суду Российской Федерации неподведомственна в силу статьи 125 Конституции Российской Федерации и статьи 3 Федерального конституционного закона «О Конституционном Суде Российской Федерации». Что касается части 4 статьи 24 Федерального закона «О государственном кадастре недвижимости», то представленные заявителем материалы не подтверждают применение данной нормы арбитражными судами при рассмотрении его конкретного дела.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«Западный терминал»,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