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167261-П/2014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Казака Геннадия Леонидовича на нарушение его конституционных прав частью 2 статьи 17.3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Г.Л.Казака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Казака Геннадия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