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Гусельникова Владимира Александровича на нарушение его конституционных прав статьей 281 Закона Российской Федерации «О социальной защите граждан, подвергшихся воздействию радиации вследствие катастрофы на Чернобыльской АЭС»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В.А.Гусельникова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В.А.Гусельников в 1987 году принимал участие в ликвидации последствий аварии на Чернобыльской АЭС. В июне 2008 года по достижении возраста 45 лет при наличии 25 лет страхового стажа, отработав более 20 лет на работах с тяжелыми условиями труда по Списку № 2 производств, работ, профессий, должностей и показателей с вредными и тяжелыми условиями труда, занятость в которых дает право на пенсию по 2 возрасту (по старости) на льготных условиях, утвержденному постановлением Кабинета Министров СССР от 26 января 1991 года № 10, он обратился в Управление Пенсионного фонда Российской Федерации в городе Полысаево Кемеровской области с заявлением о назначении досрочной трудовой пенсии по старости, полагая, что льготы по снижению пенсионного возраста могут суммироваться. В назначении пенсии ему было отказано в связи с тем, что он не достиг возраста 50 лет. Правильность отказа была подтверждена решением Ленинск-Кузнецкого городского суда Кемеровской области от 1 октября 2008 года, оставленным в силе определением судебной коллегии по гражданским делам Кемеровского областного суда от 18 февраля 2009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в соответствии с целями социального государства (статья 7, часть 1)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права, в том числе установление оснований приобретения отдельными категориями граждан права на пенсию, к компетенции законодателя (статья 39, часть 2). Реализуя указанные полномочия, законодатель в статье 281 Закона Российской Федерации «О социальной защите граждан, подвергшихся воздействию радиации вследствие катастрофы на Чернобыльской АЭС» (в редакции Федерального закона от 18 июля 2006 года № 112-ФЗ) определил общие условия пенсионного обеспечения граждан, пострадавших вследствие чернобыльской катастрофы, установив их право на назначение пенсии по старости до достижения возраста, предусмотренного статьей 7 Федерального закона от 17 декабря 2001 года № 173-ФЗ «О трудовых пенсиях в Российской Федерации», а также максимальную величину фактического уменьшения возраста выхода на пенсию по старости, равную 10 годам. Оспариваемые заявителем положения направлены на установление гражданам, пострадавшим вследствие чернобыльской катастрофы, с учетом имеющегося страхового стажа и стажа работы с особыми условиями труда наиболее благоприятных условий назначения пенсии по старости и не могут рассматриваться как нарушающие его конституционные права. Разрешение же вопроса об увеличении максимальной величины снижения пенсионного возраста для граждан, принимавших участие в ликвидации последствий чернобыльской катастрофы и при этом имеющих право на досрочное назначение трудовой пенсии по старости в связи с работой в тяжелых условиях труда, является прерогативой законодателя и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4 Российской Федерации». Не относится к полномочиям Конституционного Суда Российской Федерации также проверка законности и обоснованности решений судов общей юрисдикции, которая может быть осуществлена вышестоящими судебными инстанциями.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Гусельникова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