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147087-П/2013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Полозюка Анатолия Дмитриевича на нарушение его конституционных прав рядом положений Гражданского процессуального кодекса Российской Федерации, постановлением ЦК КПСС, Совета министров СССР, ВЦСПС «О повышении минимальной заработной платы рабочих и служащих с одновременным увеличением тарифных ставок и должностных окладов среднеоплачиваемых категорий работников, занятых в производственных отраслях народного хозяйства», статьей 1 Закона РСФСР «О повышении социальных гарантий для трудящихся», статьей 1 Закона РСФСР «О повышении минимального размера оплаты труда», статьей 1 Закона Российской Федерации «О повышении минимального размера оплаты труда», постановлением Правительства РСФСР «О порядке введения минимального размера оплаты труда в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М.И.Клеандрова, С.Д.Князева, А.Н.Кокотова, Л.О.Красавчиковой, С.П.Маврина, Н.В.Мельникова, Н.В.Селезнева, О.С.Хохряковой, В.Г.Ярославцева, рассмотрев по требованию гражданина А.Д.Полозюка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судами вышестоящих инстанций, были частично удовлетворены исковые требования гражданина А.Д.Полозюка о возмещении вреда, причиненного повреждением здоровья.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А.Д.Полозюком материалы, не находит оснований для 3 принятия его жалобы к рассмотрению. Доводы, приведенные А.Д.Полозюком в обоснование своей позиции, свидетельствуют о том, что нарушение своих конституционных прав он связывает не с содержанием оспариваемых положений, а с принятыми по его делу постановлениями судов общей юрисдикции, с которыми он фактически выражает несогласие. Между тем проверка законности и обоснованности судебных постановлений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Полозюка Анатолия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