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62572-П/2011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апреля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«Поиск-1» на нарушение конституционных прав и свобод абзацем девятым пункта 1 статьи 9 Федерального закона «О лицензировании отдельных видов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ООО «Поиск-1»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законоположение устанавливает, что к заявлению о предоставлении лицензии прилагаются копии документов, перечень которых определяется положением о лицензировании конкретного вида деятельности. Такие положения в целях обеспечения единства экономического пространства на территории Российской Федерации утверждаются Правительством Российской Федерации (статья 5 Федерального закона «О лицензировании отдельных видов деятельности»). Перечень данных документов является единым для всех соискателей лицензии соответствующего вида лицензируемой деятельности, а сами документы должны свидетельствовать о наличии у соискателя возможности выполнения лицензионных требований и условий (абзац девятый пункта 1 статьи 9 Федерального закона «О лицензировании отдельных видов деятельности»). Следовательно, оспариваемая норма, отсылающая к правовым актам, в которых определяется конкретный перечень документов, копии которых представляются соискателями лицензии, не может рассматриваться как нарушающая конституционные права заявителя в указанном им аспекте. Разрешение же вопроса о том, копии каких именно документов ООО «Поиск-1» надлежит приложить к заявлению о предоставлении необходимой 4 ему лицензии, как связанное с исследованием фактических обстоятельств дела, к компетенции Конституционного Суда Российской Федерации не относится, равно как и проверка законности и обоснованности правоприменительных решений, состоявшихся по делу заявителя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«Поиск-1»,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