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141179-П/2013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Еникеева Евгения Владимировича на нарушение его конституционных прав частью второй статьи 333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Е.В.Еникеева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 было отказано в принятии заявления гражданина Е.В.Еникеева об оспаривании нормативного правового акта. Его частная жалоба на данное определение была рассмотрена судом апелляционной инстанции без извещения лиц, участвующих в деле.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30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Еникеева Евгения Владимировича,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