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117085-П/2012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Акбулатова Ильдара Равильевича на нарушение его конституционных прав статьей 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по требованию гражданина И.Р.Акбулатова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И.Р.Акбулатов, отбывающий наказание в виде лишения свободы за совершение преступлений, в своей жалобе в Конституционный Суд Российской Федерации просит признать противоречащей статьям 2, 6 (часть 2), 15 (часть 1), 17 (части 1 и 2), 45 (часть 1), 48 и 56 (часть 3) Конституции Российской Федерации статью 92 УПК Российской Федерации в той мере, в какой она, как полагает заявитель, не предполагает обязанность органов предварительного расследования обеспечивать право подозреваемого пользоваться помощью защитника с момента фактического 2 задержания, в том числе во время составления и подписания протокола задержания.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закрепляя в статье 48 право каждого на получение квалифицированной юридической помощи, не связывает предоставление помощи адвоката (защитника) с формальным признанием лица подозреваемым или обвиняемым, поэтому данное конституционное право возникает у конкретного лица с того момента, когда ограничение его прав становится реальным (Постановление Конституционного Суда Российской Федерации от 27 июня 2000 года № 11- П). Статья 92 УПК Российской Федерации, регламентируя порядок задержания подозреваемого, не лишает задержанное лицо права на обращение к адвокату (защитнику) за юридической помощью с момента фактического задержания или иного реального ограничения его прав (определения Конституционного Суда Российской Федерации от 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Акбулатова Ильдара Равильевича,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