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87842-П/2011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пунктом 41 Правил сдачи квалификационных экзаменов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А.А.Мельникова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А.А.Мельниковым материалы, не находит оснований для принятия его жалобы к рассмотрению. В соответствии с пунктом 41 раздела VII «Замена водительских удостоверений» оспариваемых Правил в случае проведения соответствующих проверок (при представлении документов, вызывающих 3 сомнение в их подлинности, при наличии оснований полагать, что водитель лишен права управления транспортными средствами, и других) заявителю может выдаваться на срок до 2 месяцев временное разрешение на право управления транспортными средствами соответствующих категорий. Данная норма гарантирует реализацию права на управление транспортным средством гражданам, которые его имеют, в случае возникновения необходимости в проверке подлинности представленных при проведении замены водительского удостоверения документов, включая само удостоверение. Между тем согласно пункту 1 статьи 28 Федерального закона от 10 декабря 1995 года № 196-ФЗ «О безопасности дорожного движения» истечение установленного срока действия водительского удостоверения является основанием прекращения действия права на управление транспортным средством. Следовательно, временное разрешение на право управления транспортным средством не подлежит выдаче лицу в случае проведения проверки в отношении подлинности представленного им к замене водительского удостоверения, если срок его действия истек. Таким образом, оспариваемая норма, направленная на упорядочение отношений в сфере дорожного движения и допуска лиц к управлению транспортными средствами, не содержит, вопреки утверждениям заявителя, какой-либо неопределенности, а потому не может рассматриваться как нарушающая его конституционные права.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