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143167-П/2013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Мингазова Фарита Габделхамитовича на нарушение его конституционных прав отдельными положениями статьи 10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Ф.Г.Мингазова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первой инстанции, оставленным без изменения постановлением суда апелляционной инстанции, было удовлетворено заявление конкурсного управляющего общества с ограниченной ответственностью о привлечении гражданина Ф.Г.Мингазова как руководителя должника к субсидиарной ответственности по обязательствам общества.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Ф.Г.Мингазовым материалы, не находит оснований для принятия его жалобы к рассмотрению. Закрепление в Федеральном законе «О несостоятельности (банкротстве)» такого основания привлечения руководителя должника к субсидиарной ответственности, как несоблюдение им возложенных на него законом обязанностей, в том числе по подаче заявления должника в арбитражный суд, направлено на обеспечение надлежащего исполнения им указанных обязанностей, а также на защиту прав и законных интересов лиц, участвующих в деле о банкротстве, а потому оспариваемые положения пунктов 2 и 5 статьи 10 Федерального закона «О несостоятельности (банкротстве)» (в редакции, действовавшей до внесения изменений Федеральным законом от 28 июня 2013 года № 134-ФЗ) не могут рассматриваться как нарушающие конституционные права и свободы заявителя, перечисленные в жалобе. 3 Что касается положений пунктов 6 и 8 статьи 10 Федерального закона «О несостоятельности (банкротстве)», то они закрепляли, в частности, что заявление о привлечении контролирующих должника лиц к ответственности по основаниям, предусмотренным данным Федеральным законом, рассматривается арбитражным судом в деле о банкротстве должника, а по результатам рассмотрения такого заявления выносится определение, в котором указывается размер ответственности указанных лиц.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Мингазова Фарита Габделхамитовича,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