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128056-П/2013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Сагирова Нияза Рахимзяновича на нарушение его конституционных прав частями 1 и 5 статьи 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Н.Р.Сагирова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Н.Р.Сагировым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Сагирова Нияза Рахимзяновича,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