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154675-П/2014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Какуева Сергея Юрьевича на нарушение его конституционных прав пунктом 3 части 4 статьи 277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гражданина С.Ю.Какуева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города Москвы от 17 мая 2013 года, оставленным без изменения постановлением Девятого арбитражного апелляционного суда от 9 сентября 2013 года, было возвращено заявление гражданина С.Ю.Какуева о пересмотре по новым или вновь открывшимся обстоятельствам решения данного арбитражного суда от 17 ноября 2011 года. Определением Федерального арбитражного суда Московского округа от 14 октября 2013 года кассационная жалоба С.Ю.Какуева на указанные судебные акты была оставлена без движения в связи с тем, что заявитель 2 вопреки требованию пункта 3 части 4 статьи 277 АПК Российской Федерации не приложил к жалобе копии документов, подтверждающих направление или вручение другим лицам, участвующим в деле, копий кассационной жалобы и документов, которые у них отсутствуют. Поскольку С.Ю.Какуев не устранил обстоятельства, послужившие основанием для оставления кассационной жалобы без движения, определением Федерального арбитражного суда Московского округа от 5 ноября 2013 года кассационная жалоба была ему возвращена. Постановлением Федерального арбитражного суда Московского округа от 26 ноября 2013 года определение Федерального арбитражного суда Московского округа от 5 ноября 2013 года оставлено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Какуева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