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54831-П/2011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января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Илющенко Александра Николаевича на нарушение его конституционных прав положением постановления Совета Министров – Правительства Российской Федерации «О порядке исчисления выслуги лет, назначения и выплаты пенсий, компенсаций и пособий лицам, проходившим военную службу в качестве офицеров, прапорщиков, мичманов и военнослужащих сверхсрочной службы или по контракту в качестве солдат, матросов, сержантов и старшин либо службу в органах внутренних дел, Государственной противопожарной службе, учреждениях и органах уголовно-исполнительной системы, и их семьям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О.С.Хохряковой, судей К.В.Арановского, А.И.Бойцова, Н.С.Бондаря, Г.А.Гаджиева, Ю.М.Данилова, Л.М.Жарковой, Г.А.Жилина, С.М.Казанцева, С.Д.Князева, А.Н.Кокотова, Л.О.Красавчиковой, С.П.Маврина, Н.В.Мельникова, Ю.Д.Рудкина, Н.В.Селезнева, В.Г.Ярославцева, рассмотрев по требованию гражданина А.Н.Илющенко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А.Н.Илющенко, пребывавший на военных сборах в 1980, 1988 и 1990 годах,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Илющенко Александра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О.С.Хохрякова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