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86231-П/2011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Серегина Вадима Валериевича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В.В.Серегина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 декабря 2010 года, с которым согласился заместитель Председателя Верховного Суда Российской Федерации, гражданину В.В.Серегину было отказано в удовлетворении надзорной жалобы на вынесенный в отношении него обвинительный приговор. Вновь направленная заявителем в Верховный Суд Российской Федерации надзорная жалоба на приговор была возвращена ему без рассмотрения со ссылкой на часть первую статьи 412 УПК Российской Федерации, согласно которой внесение повторных надзорных 2 жалоб в суд надзорной инстанции, ранее оставивший их без удовлетворения,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Серегина Вадима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