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172339-П/2014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Кляпова Александра Александровича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А.А.Кляпова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12 июля 2002 года (с учетом изменений, внесенных в него кассационным определением) гражданину А.А.Кляпову за совершение ряда преступлений, в том числе убийства с отягчающими обстоятельствами, предусмотренного пунктами «ж», «к», «н» части второй статьи 105 УК Российской Федерации, было назначено наказание в виде пожизненного лишения свободы. При этом судом применены правила 2 назначения наказания при наличии особо опасного рецидива преступлений. В дальнейшем приговор был приведен в соответствие с новым уголовным законом, в частности из него исключена квалификация содеянного по пункту «н» части второй статьи 105 УК Российской Федерации, а также изменен вид рецидива преступлений в действиях виновного с особо опасного на опасный, однако наказание в виде пожизненного лишения свободы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Кляпова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