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147599-П/2013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Полюховича Андрея Ивановича на нарушение его конституционных прав положениями пунктов 14 и 16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М.И.Клеандрова, С.Д.Князева, А.Н.Кокотова, Л.О.Красавчиковой, С.П.Маврина, Н.В.Мельникова, Н.В.Селезнева, О.С.Хохряковой, В.Г.Ярославцева, рассмотрев вопрос о возможности принятия жалобы гражданина А.И.Полюховича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11 Федерального закона от 24 июля 1998 года № 125- ФЗ «Об обязательном социальном страховании от несчастных случаев на производстве и профессиональных заболеваний» порядок установления 3 степени утраты профессиональной трудоспособности в результате несчастных случаев на производстве и профессиональных заболеваний определяется Правительством Российской Федерации (пункт 3). Во исполнение этого предписания Правительство Российской Федерации приняло Постановление от 16 октября 2000 года № 789, которым утвердило Правила установления степени утраты профессиональной трудоспособности в результате несчастных случаев на производстве и профессиональных заболеваний. Оспариваемые заявителем положения пунктов 14 и 16 названных Правил, предусматривающие учет ряда факторов, подлежащих оценке при установлении степени утраты пострадавшим профессиональной трудоспособности (в том числе возможность продолжения трудовой деятельности), не предполагают произвольного применения критериев определения степени утраты профессиональной трудоспособности, направлены на их всестороннюю оценку с целью обеспечения возмещения вреда, причиненного здоровью работников в результате несчастных случаев на производстве и профессиональных заболеваний, а потому не могут рассматриваться как нарушающие конституционные права заявителя.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Полюховича Андрея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4</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