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176334-П/2014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Фроловой Натальи Георгиевны на нарушение ее конституционных прав частью четвертой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Н.Г.Фроловой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жалоба гражданки Н.Г.Фроловой, поданная в порядке статьи 125 УПК Российской Федерации на бездействие следователя и руководителя следственного органа, выразившееся в неустановлении родственников ее брата при производстве проверки по факту его смерти, была оставлена без удовлетворения, с чем согласился вышестоящий суд. В передаче кассационной жалобы для рассмотрения в судебном заседании суда кассационной инстанции Н.Г.Фроловой также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148 УПК Российской Федерации копия постановления об отказе в возбуждении уголовного дела в течение 24 часов с момента его вынесения направляется заявителю и прокурору; при этом заявителю разъясняются его право обжаловать данное постановление и порядок обжалования. В предмет регулирования данной нормы не входят вопросы установления лиц, интересы которых затрагиваются проводимой по факту смерти человека проверкой и решением об отказе в возбуждении уголовного дела; сама по себе эта норма не содержит ограничений права граждан на доступ к информации и не может рассматриваться как препятствующая гражданам защищать свои права и свободы в соответствии с Конституцией Российской Федерации, в том числе использовать право на доступ к информации и правосудию при обжаловании в суд решений органов предварительного расследования (Определение Конституционного Суда Российской Федерации от 5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Фроловой Натальи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