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91383-П/2012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февраля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Петрова Валентина Сергеевича на нарушение его конституционных прав пунктами 1 и 2 части 3 статьи 30.14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С.Д.Князева, А.Н.Кокотова, С.П.Маврина, Н.В.Мельникова, Ю.Д.Рудкина, О.С.Хохряковой, В.Г.Ярославцева, рассмотрев вопрос о возможности принятия жалобы гражданина В.С.Петрова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В.С.Петровым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Петрова Валентина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