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192781-П/2015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Баданова Сергея Вениаминовича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С.В.Баданова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Баданова Сергея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