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65718-П/2011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Полозова Игоря Юрьевича на нарушение его конституционных прав рядом положений Уголовно-процессуального кодекса Российской Федерации и Федеральным законом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И.Ю.Полозова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в которой И.Ю.Полозов не приводит каких- либо доводов в обоснование вывода о неконституционности оспариваемых положений закона, а лишь излагает фактические обстоятельства своего дела и содержание принятых по нему решений, заявитель, по сути, предлагает Конституционному Суду Российской Федерации оценить законность и обоснованность этих решений, что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Конституционный Суд Российской Федерации при осуществлении конституционного судопроизводства решает исключительно вопросы права и воздерживается от установления и исследования фактических обстоятельств во всех случаях, когда это входит в компетенцию других судов или иных органов.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Полозова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