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7397-П/2009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Григорьева Владимира Ильича на нарушение его конституционных прав статьей 86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В.И.Григорьева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Ленинского районного суда города Тюмени от 18 ноября 2002 года, оставленным без изменения кассационным определением судебной коллегии по уголовным делам Тюменского областного суда от 16 января 2003 года, гражданин В.И.Григорьев, ранее судимый за совершение ряда преступлений, в том числе предусмотренных Уголовным кодексом РСФСР, был осужден к пятнадцати годам лишения свободы. При назначении наказания по совокупности приговоров на основании части седьмой статьи 79 УК Российской Федерации было отменено его условно-досрочное 2 освобождение по приговору Лабытнангского городского суда Ямало- Ненецкого автономного округа от 4 сентября 1997 года и назначено окончательное наказание в виде лишения свободы сроком шестнадцать лет с отбыванием в исправительной колонии особого режима. Постановлением Лабытнангского городского суда Ямало-Ненецкого автономного округа от 17 августа 2004 года приговор Ленинского районного суда города Тюмени был приведен в соответствие с действующим уголовным законом, а назначенное наказание оставлено без изменения. Кассационным определением судебной коллегии по уголовным делам суда Ямало-Ненецкого автономного округа от 14 октября 2004 года решено считать В.И.Григорьева осужденным к наказанию в виде пятнадцати лет лишения свободы в исправительной колонии особого режима. Постановлением президиума суда Ямало-Ненецкого автономного округа от 31 января 2007 года довод надзорной жалобы В.И.Григорьева о том, что его судимость по приговору от 2 декабря 1987 года погашена, был признан несостоятельным. Суд указал, что судимость В.И.Григорьева по указанному приговору в соответствии с пунктом «г» части третьей статьи 86 УК Российской Федерации была погашена 10 сентября 2002 года, а преступления, по которым он отбывает наказание, совершены им до погашения судимости (30 мая 2002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В.И.Григорьевым материалы, не находит оснований для принятия его жалобы к рассмотрению. В Постановлении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Григорьева Владимира Ильича,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