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99040-П/2012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Шорора Александра Олеговича на нарушение его конституционных прав частью второй статьи 771 Уголовно-исполнительного кодекса Российской Федерации и частью третьей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А.О.Шорора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А.О.Шорор, отбывающий наказание в виде лишения свободы, обратился в суд в порядке статьи 125 УПК Российской Федерации с жалобой на постановление следователя о прекращении уголовного дела, по которому он был признан потерпевшим, ходатайствуя при этом о своем участии в судебном заседании. Однако данная жалоба была рассмотрена без его участия и оставлена без удовлетворения. В связи с этим А.О.Шорор 2 обратился в суд кассационной инстанции, который, оставив его жалобу без удовлетворения, указал, что доставление в судебное заседание лица, имеющего статус заявителя, законом не предусмотрено.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А.О.Шорором материалы, не находит оснований для принятия его жалобы к рассмотрению. Положения статьи 125 УПК Российской Федерации – по их конституционно-правовому смыслу – обязывают суд обеспечить содержащемуся под стражей заявителю жалобы возможность путем непосредственного участия в заседании суда или путем использования систем видеоконференцсвязи ознакомиться со всеми материалами рассматриваемого судом дела и довести до сведения суда свою позицию, если принимаемое судом решение связано с применением к заявителю мер, сопряженных с его уголовным преследованием, ограничением его свободы и личной неприкосновенности; в иных случаях (в случае обжалования в предусмотренном статьей 125 УПК Российской Федерации порядке действий (бездействия) или решений органов предварительного расследования, затрудняющих доступ осужденных к правосудию) лицу, отбывающему наказание в виде лишения свободы, обеспечивается возможность довести до 3 суда свою позицию путем допуска к участию в деле его адвокатов и других представителей, а также иными предусмотренными законом способами. Статья 771 УИК Российской Федерации предусматривает, что при необходимости участия в судебном разбирательстве в качестве свидетеля, потерпевшего, обвиняемого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колонии, воспитательной колонии или тюрьмы. Положения данной статьи не регламентируют уголовно-процессуальные отношения, а соответственно, и вопросы участия осужденных, отбывающих наказание, в судебных заседаниях. При этом положения статьи 771 УИК Российской Федерации и статьи 125 УПК Российской Федерации сами по себе не исключают возможность принятия судом решения об обязательности участия осужденного к лишению свободы в качестве стороны в судопроизводстве в тех случаях, когда, по мнению суда, это необходимо согласно соответствующему процессуальному законодательству для защиты прав личности и достижения целей правосудия (Определение Конституционного Суда Российской Федерации от 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Шорора Александра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